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4546F9BF" w14:textId="77777777" w:rsidR="008E7BF9" w:rsidRDefault="008E7BF9" w:rsidP="236FF05F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2093CE5B" w14:textId="77777777" w:rsidR="008E7BF9" w:rsidRDefault="008E7BF9" w:rsidP="236FF05F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33770F90" w14:textId="6ECF44EB" w:rsidR="008E7BF9" w:rsidRDefault="008E7BF9" w:rsidP="236FF05F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>Final Summary Report</w:t>
      </w:r>
    </w:p>
    <w:p w14:paraId="4D5D7E36" w14:textId="4EE7F38C" w:rsidR="008A314B" w:rsidRPr="00707947" w:rsidRDefault="00697049" w:rsidP="236FF05F">
      <w:pPr>
        <w:spacing w:line="276" w:lineRule="auto"/>
        <w:jc w:val="center"/>
        <w:rPr>
          <w:rFonts w:ascii="Arial" w:eastAsia="Arial" w:hAnsi="Arial" w:cs="Arial"/>
          <w:b/>
          <w:bCs/>
          <w:color w:val="19356C"/>
          <w:sz w:val="32"/>
          <w:szCs w:val="32"/>
        </w:rPr>
      </w:pPr>
      <w:r>
        <w:rPr>
          <w:rFonts w:ascii="Arial" w:eastAsia="Arial" w:hAnsi="Arial" w:cs="Arial"/>
          <w:b/>
          <w:bCs/>
          <w:color w:val="19356C"/>
          <w:sz w:val="32"/>
          <w:szCs w:val="32"/>
        </w:rPr>
        <w:t>Deployment</w:t>
      </w:r>
      <w:r w:rsidR="00941FEB" w:rsidRPr="236FF05F">
        <w:rPr>
          <w:rFonts w:ascii="Arial" w:eastAsia="Arial" w:hAnsi="Arial" w:cs="Arial"/>
          <w:b/>
          <w:bCs/>
          <w:color w:val="19356C"/>
          <w:sz w:val="32"/>
          <w:szCs w:val="32"/>
        </w:rPr>
        <w:t xml:space="preserve"> Call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531A47AD" w:rsidR="008A314B" w:rsidRDefault="00707947" w:rsidP="236FF05F">
      <w:pPr>
        <w:spacing w:line="276" w:lineRule="auto"/>
        <w:rPr>
          <w:rFonts w:ascii="Arial" w:eastAsia="Arial" w:hAnsi="Arial" w:cs="Arial"/>
          <w:b/>
          <w:bCs/>
          <w:color w:val="19356C"/>
        </w:rPr>
      </w:pPr>
      <w:r w:rsidRPr="236FF05F">
        <w:rPr>
          <w:rFonts w:ascii="Arial" w:eastAsia="Arial" w:hAnsi="Arial" w:cs="Arial"/>
          <w:b/>
          <w:bCs/>
          <w:color w:val="19356C"/>
        </w:rPr>
        <w:t xml:space="preserve">Short name of the </w:t>
      </w:r>
      <w:r w:rsidR="00697049">
        <w:rPr>
          <w:rFonts w:ascii="Arial" w:eastAsia="Arial" w:hAnsi="Arial" w:cs="Arial"/>
          <w:b/>
          <w:bCs/>
          <w:color w:val="19356C"/>
        </w:rPr>
        <w:t>Deployment</w:t>
      </w:r>
      <w:r w:rsidR="00941FEB" w:rsidRPr="236FF05F">
        <w:rPr>
          <w:rFonts w:ascii="Arial" w:eastAsia="Arial" w:hAnsi="Arial" w:cs="Arial"/>
          <w:b/>
          <w:bCs/>
          <w:color w:val="19356C"/>
        </w:rPr>
        <w:t xml:space="preserve"> call</w:t>
      </w:r>
      <w:r w:rsidR="008151D0" w:rsidRPr="236FF05F">
        <w:rPr>
          <w:rFonts w:ascii="Arial" w:eastAsia="Arial" w:hAnsi="Arial" w:cs="Arial"/>
          <w:b/>
          <w:bCs/>
          <w:color w:val="19356C"/>
        </w:rPr>
        <w:t xml:space="preserve"> project</w:t>
      </w:r>
      <w:r w:rsidRPr="236FF05F">
        <w:rPr>
          <w:rFonts w:ascii="Arial" w:eastAsia="Arial" w:hAnsi="Arial" w:cs="Arial"/>
          <w:b/>
          <w:bCs/>
          <w:color w:val="19356C"/>
        </w:rPr>
        <w:t xml:space="preserve">: </w:t>
      </w:r>
    </w:p>
    <w:p w14:paraId="0E27BEE0" w14:textId="1CFA95A3" w:rsidR="00697049" w:rsidRPr="00707947" w:rsidRDefault="008151D0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>
        <w:rPr>
          <w:rFonts w:ascii="Arial" w:eastAsia="Arial" w:hAnsi="Arial" w:cs="Arial"/>
          <w:b/>
          <w:color w:val="19356C"/>
        </w:rPr>
        <w:t>Awarded third part</w:t>
      </w:r>
      <w:r w:rsidR="00941FEB">
        <w:rPr>
          <w:rFonts w:ascii="Arial" w:eastAsia="Arial" w:hAnsi="Arial" w:cs="Arial"/>
          <w:b/>
          <w:color w:val="19356C"/>
        </w:rPr>
        <w:t>ies</w:t>
      </w:r>
      <w:r w:rsidR="00697049">
        <w:rPr>
          <w:rFonts w:ascii="Arial" w:eastAsia="Arial" w:hAnsi="Arial" w:cs="Arial"/>
          <w:b/>
          <w:color w:val="19356C"/>
        </w:rPr>
        <w:t>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8875658" w14:textId="77777777" w:rsidR="008A314B" w:rsidRDefault="008A314B">
      <w:bookmarkStart w:id="1" w:name="_heading=h.6h2f7tjh10eq" w:colFirst="0" w:colLast="0"/>
      <w:bookmarkEnd w:id="1"/>
    </w:p>
    <w:p w14:paraId="7588CE43" w14:textId="39899356" w:rsidR="009224CA" w:rsidRPr="009224CA" w:rsidRDefault="008151D0" w:rsidP="772B3742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bookmarkStart w:id="2" w:name="_heading=h.yv7tphoxpyff"/>
      <w:bookmarkEnd w:id="2"/>
      <w:r w:rsidRPr="772B3742">
        <w:rPr>
          <w:rFonts w:ascii="Arial" w:eastAsia="Arial" w:hAnsi="Arial" w:cs="Arial"/>
          <w:b/>
          <w:bCs/>
          <w:color w:val="19356C"/>
        </w:rPr>
        <w:t xml:space="preserve">1. Activities performed during </w:t>
      </w:r>
      <w:r w:rsidR="008E7BF9">
        <w:rPr>
          <w:rFonts w:ascii="Arial" w:eastAsia="Arial" w:hAnsi="Arial" w:cs="Arial"/>
          <w:b/>
          <w:bCs/>
          <w:color w:val="19356C"/>
        </w:rPr>
        <w:t xml:space="preserve">the </w:t>
      </w:r>
      <w:r w:rsidR="7745AD71" w:rsidRPr="772B3742">
        <w:rPr>
          <w:rFonts w:ascii="Arial" w:eastAsia="Arial" w:hAnsi="Arial" w:cs="Arial"/>
          <w:b/>
          <w:bCs/>
          <w:color w:val="19356C"/>
        </w:rPr>
        <w:t xml:space="preserve">project </w:t>
      </w:r>
      <w:r w:rsidR="009224CA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>max.</w:t>
      </w:r>
      <w:r w:rsidR="008E7BF9">
        <w:rPr>
          <w:rFonts w:ascii="Arial" w:eastAsia="Arial" w:hAnsi="Arial" w:cs="Arial"/>
          <w:i/>
          <w:iCs/>
          <w:color w:val="19356C"/>
          <w:sz w:val="18"/>
          <w:szCs w:val="18"/>
        </w:rPr>
        <w:t>1</w:t>
      </w:r>
      <w:r w:rsidR="009224CA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45BA66E9" w:rsidR="008151D0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Please provide a description of the activities preformed </w:t>
      </w:r>
      <w:r w:rsidR="008E7BF9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697049">
        <w:rPr>
          <w:rFonts w:ascii="Arial" w:hAnsi="Arial" w:cs="Arial"/>
          <w:i/>
          <w:iCs/>
          <w:color w:val="19356C"/>
          <w:sz w:val="18"/>
          <w:szCs w:val="18"/>
        </w:rPr>
        <w:t>Deployment</w:t>
      </w:r>
      <w:r w:rsidR="3BAC5DB1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project </w:t>
      </w:r>
      <w:proofErr w:type="gramStart"/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in order to</w:t>
      </w:r>
      <w:proofErr w:type="gramEnd"/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reach the given project objective. </w:t>
      </w:r>
    </w:p>
    <w:p w14:paraId="454CC8AE" w14:textId="04A53BFF" w:rsidR="008151D0" w:rsidRPr="008E7BF9" w:rsidRDefault="008151D0" w:rsidP="00E2359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What were the deviations compared to the project planning</w:t>
      </w:r>
      <w:r w:rsidR="00B70ABE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and if </w:t>
      </w:r>
      <w:r w:rsidR="450F8786" w:rsidRPr="236FF05F">
        <w:rPr>
          <w:rFonts w:ascii="Arial" w:hAnsi="Arial" w:cs="Arial"/>
          <w:i/>
          <w:iCs/>
          <w:color w:val="19356C"/>
          <w:sz w:val="18"/>
          <w:szCs w:val="18"/>
        </w:rPr>
        <w:t>so</w:t>
      </w:r>
      <w:r w:rsidR="00B70ABE" w:rsidRPr="236FF05F">
        <w:rPr>
          <w:rFonts w:ascii="Arial" w:hAnsi="Arial" w:cs="Arial"/>
          <w:i/>
          <w:iCs/>
          <w:color w:val="19356C"/>
          <w:sz w:val="18"/>
          <w:szCs w:val="18"/>
        </w:rPr>
        <w:t>, why</w:t>
      </w: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8F1FDC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Please provide an updated </w:t>
      </w:r>
      <w:r w:rsidR="5A596335" w:rsidRPr="236FF05F">
        <w:rPr>
          <w:rFonts w:ascii="Arial" w:hAnsi="Arial" w:cs="Arial"/>
          <w:i/>
          <w:iCs/>
          <w:color w:val="19356C"/>
          <w:sz w:val="18"/>
          <w:szCs w:val="18"/>
        </w:rPr>
        <w:t>Gantt</w:t>
      </w:r>
      <w:r w:rsidR="008F1FDC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chart</w:t>
      </w:r>
      <w:r w:rsidR="7ACCA1FC" w:rsidRPr="236FF05F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0A970C6B" w14:textId="77777777" w:rsidR="00DF19B6" w:rsidRDefault="00DF19B6" w:rsidP="572390C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97F8C7C" w14:textId="6DE60BE0" w:rsidR="009224CA" w:rsidRPr="009224CA" w:rsidRDefault="008151D0" w:rsidP="572390C7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Arial" w:eastAsia="Arial" w:hAnsi="Arial" w:cs="Arial"/>
          <w:b/>
          <w:bCs/>
          <w:color w:val="19356C"/>
        </w:rPr>
        <w:t xml:space="preserve">2. Risk assessment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8E7BF9">
        <w:rPr>
          <w:rFonts w:ascii="Arial" w:eastAsia="Arial" w:hAnsi="Arial" w:cs="Arial"/>
          <w:i/>
          <w:iCs/>
          <w:color w:val="19356C"/>
          <w:sz w:val="18"/>
          <w:szCs w:val="18"/>
        </w:rPr>
        <w:t>0,5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AC22C43" w14:textId="0DA572DC" w:rsidR="00334DD6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Did you encounter any of the foreseen risks during </w:t>
      </w:r>
      <w:r w:rsidR="00544298" w:rsidRPr="236FF05F">
        <w:rPr>
          <w:rFonts w:ascii="Arial" w:hAnsi="Arial" w:cs="Arial"/>
          <w:i/>
          <w:iCs/>
          <w:color w:val="19356C"/>
          <w:sz w:val="18"/>
          <w:szCs w:val="18"/>
        </w:rPr>
        <w:t>th</w:t>
      </w:r>
      <w:r w:rsidR="00697049">
        <w:rPr>
          <w:rFonts w:ascii="Arial" w:hAnsi="Arial" w:cs="Arial"/>
          <w:i/>
          <w:iCs/>
          <w:color w:val="19356C"/>
          <w:sz w:val="18"/>
          <w:szCs w:val="18"/>
        </w:rPr>
        <w:t>is WP?</w:t>
      </w:r>
    </w:p>
    <w:p w14:paraId="2BC7BC83" w14:textId="33C74DA2" w:rsidR="00334DD6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How did you mitigate these risks?</w:t>
      </w:r>
    </w:p>
    <w:p w14:paraId="715AC73D" w14:textId="4CF03EAE" w:rsidR="4211516B" w:rsidRDefault="4211516B" w:rsidP="572390C7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572390C7">
        <w:rPr>
          <w:rFonts w:ascii="Arial" w:hAnsi="Arial" w:cs="Arial"/>
          <w:i/>
          <w:iCs/>
          <w:color w:val="19356C"/>
          <w:sz w:val="18"/>
          <w:szCs w:val="18"/>
        </w:rPr>
        <w:t>Please provide an updated risk register/log.</w:t>
      </w:r>
    </w:p>
    <w:p w14:paraId="54EFDA85" w14:textId="4E7BE799" w:rsidR="572390C7" w:rsidRDefault="572390C7" w:rsidP="572390C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2AA21255" w14:textId="6002B97E" w:rsidR="772B3742" w:rsidRDefault="772B3742" w:rsidP="00805C9E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5AF20B0A" w14:textId="3E42FD28" w:rsidR="2DAD8752" w:rsidRDefault="2DAD8752" w:rsidP="572390C7">
      <w:pPr>
        <w:spacing w:line="288" w:lineRule="exact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Arial" w:eastAsia="Arial" w:hAnsi="Arial" w:cs="Arial"/>
          <w:b/>
          <w:bCs/>
          <w:color w:val="19356C"/>
        </w:rPr>
        <w:t>3. Project results achieved</w:t>
      </w:r>
      <w:r w:rsidR="26CAC92C" w:rsidRPr="572390C7">
        <w:rPr>
          <w:rFonts w:ascii="Arial" w:eastAsia="Arial" w:hAnsi="Arial" w:cs="Arial"/>
          <w:b/>
          <w:bCs/>
          <w:color w:val="19356C"/>
        </w:rPr>
        <w:t xml:space="preserve"> </w:t>
      </w:r>
      <w:r w:rsidR="008E7BF9">
        <w:rPr>
          <w:rFonts w:ascii="Arial" w:eastAsia="Arial" w:hAnsi="Arial" w:cs="Arial"/>
          <w:b/>
          <w:bCs/>
          <w:color w:val="19356C"/>
        </w:rPr>
        <w:t>and Impact Created</w:t>
      </w:r>
      <w:r w:rsidR="00697049">
        <w:rPr>
          <w:rFonts w:ascii="Arial" w:eastAsia="Arial" w:hAnsi="Arial" w:cs="Arial"/>
          <w:b/>
          <w:bCs/>
          <w:color w:val="19356C"/>
        </w:rPr>
        <w:t xml:space="preserve"> 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(max. </w:t>
      </w:r>
      <w:r w:rsidR="008E7BF9">
        <w:rPr>
          <w:rFonts w:ascii="Arial" w:eastAsia="Arial" w:hAnsi="Arial" w:cs="Arial"/>
          <w:i/>
          <w:iCs/>
          <w:color w:val="19356C"/>
          <w:sz w:val="18"/>
          <w:szCs w:val="18"/>
        </w:rPr>
        <w:t>2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</w:t>
      </w:r>
      <w:r w:rsidR="008E7BF9">
        <w:rPr>
          <w:rFonts w:ascii="Arial" w:eastAsia="Arial" w:hAnsi="Arial" w:cs="Arial"/>
          <w:i/>
          <w:iCs/>
          <w:color w:val="19356C"/>
          <w:sz w:val="18"/>
          <w:szCs w:val="18"/>
        </w:rPr>
        <w:t>s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E115E6" w14:textId="3E3CC56D" w:rsidR="2DAD8752" w:rsidRDefault="2DAD8752" w:rsidP="00805C9E">
      <w:pPr>
        <w:spacing w:line="240" w:lineRule="exact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</w:t>
      </w:r>
    </w:p>
    <w:p w14:paraId="311DEA12" w14:textId="5E04C413" w:rsidR="008E7BF9" w:rsidRDefault="2DAD8752" w:rsidP="008E7BF9">
      <w:pPr>
        <w:spacing w:line="276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Symbol" w:eastAsia="Symbol" w:hAnsi="Symbol" w:cs="Symbol"/>
          <w:color w:val="19356C"/>
          <w:sz w:val="18"/>
          <w:szCs w:val="18"/>
        </w:rPr>
        <w:t>·</w:t>
      </w:r>
      <w:r w:rsidRPr="572390C7">
        <w:rPr>
          <w:color w:val="19356C"/>
          <w:sz w:val="14"/>
          <w:szCs w:val="14"/>
        </w:rPr>
        <w:t xml:space="preserve">      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Please give the major project results that have been achieved</w:t>
      </w:r>
      <w:r w:rsidR="008E7BF9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and Impact created during the project, also referring back to the general and individual KPIs that have been defined at the beginning of the project. </w:t>
      </w:r>
    </w:p>
    <w:p w14:paraId="11268298" w14:textId="44CA3207" w:rsidR="008E7BF9" w:rsidRPr="008E7BF9" w:rsidRDefault="008E7BF9" w:rsidP="008E7BF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What are the next steps that will be taken after the project? </w:t>
      </w:r>
    </w:p>
    <w:p w14:paraId="4F0C7672" w14:textId="342E3EAD" w:rsidR="6922AC7C" w:rsidRDefault="6922AC7C" w:rsidP="6922AC7C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sectPr w:rsidR="6922AC7C" w:rsidSect="00FB2E7A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B62F" w14:textId="77777777" w:rsidR="0041373E" w:rsidRDefault="0041373E">
      <w:r>
        <w:separator/>
      </w:r>
    </w:p>
  </w:endnote>
  <w:endnote w:type="continuationSeparator" w:id="0">
    <w:p w14:paraId="27A79122" w14:textId="77777777" w:rsidR="0041373E" w:rsidRDefault="0041373E">
      <w:r>
        <w:continuationSeparator/>
      </w:r>
    </w:p>
  </w:endnote>
  <w:endnote w:type="continuationNotice" w:id="1">
    <w:p w14:paraId="1EE2C1EA" w14:textId="77777777" w:rsidR="0041373E" w:rsidRDefault="00413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236FF05F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775E3D">
      <w:rPr>
        <w:noProof/>
      </w:rPr>
      <w:drawing>
        <wp:anchor distT="0" distB="0" distL="114300" distR="114300" simplePos="0" relativeHeight="251658241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02C8" w14:textId="77777777" w:rsidR="00FB2E7A" w:rsidRDefault="236FF05F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FB2E7A">
      <w:rPr>
        <w:noProof/>
      </w:rPr>
      <w:drawing>
        <wp:anchor distT="0" distB="0" distL="114300" distR="114300" simplePos="0" relativeHeight="251658242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4AF4" w14:textId="77777777" w:rsidR="0041373E" w:rsidRDefault="0041373E">
      <w:r>
        <w:separator/>
      </w:r>
    </w:p>
  </w:footnote>
  <w:footnote w:type="continuationSeparator" w:id="0">
    <w:p w14:paraId="64849BFC" w14:textId="77777777" w:rsidR="0041373E" w:rsidRDefault="0041373E">
      <w:r>
        <w:continuationSeparator/>
      </w:r>
    </w:p>
  </w:footnote>
  <w:footnote w:type="continuationNotice" w:id="1">
    <w:p w14:paraId="78953965" w14:textId="77777777" w:rsidR="0041373E" w:rsidRDefault="00413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272F" w14:textId="75A0EFD7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236FF05F" w:rsidRPr="006539FF">
      <w:rPr>
        <w:rFonts w:ascii="Arial" w:hAnsi="Arial" w:cs="Arial"/>
        <w:color w:val="000000"/>
        <w:sz w:val="20"/>
        <w:szCs w:val="20"/>
      </w:rPr>
      <w:t xml:space="preserve">DIH-HERO </w:t>
    </w:r>
    <w:r w:rsidR="236FF05F">
      <w:rPr>
        <w:rFonts w:ascii="Arial" w:hAnsi="Arial" w:cs="Arial"/>
        <w:color w:val="000000"/>
        <w:sz w:val="20"/>
        <w:szCs w:val="20"/>
      </w:rPr>
      <w:t>–</w:t>
    </w:r>
    <w:r w:rsidR="236FF05F" w:rsidRPr="006539FF">
      <w:rPr>
        <w:rFonts w:ascii="Arial" w:hAnsi="Arial" w:cs="Arial"/>
        <w:color w:val="000000"/>
        <w:sz w:val="20"/>
        <w:szCs w:val="20"/>
      </w:rPr>
      <w:t xml:space="preserve"> </w:t>
    </w:r>
    <w:r w:rsidR="00697049">
      <w:rPr>
        <w:rFonts w:ascii="Arial" w:hAnsi="Arial" w:cs="Arial"/>
        <w:color w:val="000000"/>
        <w:sz w:val="20"/>
        <w:szCs w:val="20"/>
      </w:rPr>
      <w:t>Deployment</w:t>
    </w:r>
    <w:r w:rsidR="236FF05F">
      <w:rPr>
        <w:rFonts w:ascii="Arial" w:hAnsi="Arial" w:cs="Arial"/>
        <w:color w:val="000000"/>
        <w:sz w:val="20"/>
        <w:szCs w:val="20"/>
      </w:rPr>
      <w:t xml:space="preserve"> Call</w:t>
    </w:r>
    <w:r w:rsidR="236FF05F" w:rsidRPr="006539FF">
      <w:rPr>
        <w:rFonts w:ascii="Arial" w:hAnsi="Arial" w:cs="Arial"/>
        <w:color w:val="000000"/>
        <w:sz w:val="20"/>
        <w:szCs w:val="20"/>
      </w:rPr>
      <w:t xml:space="preserve"> </w:t>
    </w:r>
    <w:r w:rsidR="236FF05F">
      <w:rPr>
        <w:rFonts w:ascii="Arial" w:hAnsi="Arial" w:cs="Arial"/>
        <w:color w:val="000000"/>
        <w:sz w:val="20"/>
        <w:szCs w:val="20"/>
      </w:rPr>
      <w:t xml:space="preserve">- Reporting Template – </w:t>
    </w:r>
    <w:r w:rsidR="008E7BF9">
      <w:rPr>
        <w:rFonts w:ascii="Arial" w:hAnsi="Arial" w:cs="Arial"/>
        <w:color w:val="000000"/>
        <w:sz w:val="20"/>
        <w:szCs w:val="20"/>
      </w:rPr>
      <w:t>Final Summary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56323"/>
    <w:multiLevelType w:val="multilevel"/>
    <w:tmpl w:val="12F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45F9E"/>
    <w:multiLevelType w:val="hybridMultilevel"/>
    <w:tmpl w:val="07E68702"/>
    <w:lvl w:ilvl="0" w:tplc="D3E80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B2C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EE9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7104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AA6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74D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7CC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C00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669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51703"/>
    <w:multiLevelType w:val="hybridMultilevel"/>
    <w:tmpl w:val="F0045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665D"/>
    <w:multiLevelType w:val="hybridMultilevel"/>
    <w:tmpl w:val="9DECEF06"/>
    <w:lvl w:ilvl="0" w:tplc="C8B8DF0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5B645D2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CB54F92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DFC88E3E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4622F30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17883C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91CEFA12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0E9002D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F43672EA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4901197"/>
    <w:multiLevelType w:val="multilevel"/>
    <w:tmpl w:val="F36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D76E10"/>
    <w:multiLevelType w:val="hybridMultilevel"/>
    <w:tmpl w:val="4970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657DE"/>
    <w:multiLevelType w:val="hybridMultilevel"/>
    <w:tmpl w:val="2C54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16C45"/>
    <w:multiLevelType w:val="hybridMultilevel"/>
    <w:tmpl w:val="AAF290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0CD2067"/>
    <w:multiLevelType w:val="hybridMultilevel"/>
    <w:tmpl w:val="96A4BA94"/>
    <w:lvl w:ilvl="0" w:tplc="3C38AC0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5FC74B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AC88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3F660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116B6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DD0CF3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B0EF7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8CA6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B506DA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510E13"/>
    <w:multiLevelType w:val="hybridMultilevel"/>
    <w:tmpl w:val="4BFE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96A9D"/>
    <w:multiLevelType w:val="hybridMultilevel"/>
    <w:tmpl w:val="A2EA98D0"/>
    <w:lvl w:ilvl="0" w:tplc="92D0B40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746AC0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3088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89E7B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63E15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B1A9CB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BA25F7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4C4912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4FAA2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5199C"/>
    <w:multiLevelType w:val="hybridMultilevel"/>
    <w:tmpl w:val="63622306"/>
    <w:lvl w:ilvl="0" w:tplc="5C5A4B5C">
      <w:start w:val="1"/>
      <w:numFmt w:val="decimal"/>
      <w:lvlText w:val="%1."/>
      <w:lvlJc w:val="left"/>
      <w:pPr>
        <w:ind w:left="720" w:hanging="360"/>
      </w:pPr>
    </w:lvl>
    <w:lvl w:ilvl="1" w:tplc="6948647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D4C077E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 w:tplc="FD38F650">
      <w:start w:val="1"/>
      <w:numFmt w:val="decimal"/>
      <w:lvlText w:val="%4."/>
      <w:lvlJc w:val="left"/>
      <w:pPr>
        <w:ind w:left="2880" w:hanging="360"/>
      </w:pPr>
    </w:lvl>
    <w:lvl w:ilvl="4" w:tplc="EAE29F30">
      <w:start w:val="1"/>
      <w:numFmt w:val="decimal"/>
      <w:lvlText w:val="%5."/>
      <w:lvlJc w:val="left"/>
      <w:pPr>
        <w:ind w:left="3600" w:hanging="360"/>
      </w:pPr>
    </w:lvl>
    <w:lvl w:ilvl="5" w:tplc="86B2FF16">
      <w:start w:val="1"/>
      <w:numFmt w:val="decimal"/>
      <w:lvlText w:val="%6."/>
      <w:lvlJc w:val="left"/>
      <w:pPr>
        <w:ind w:left="4320" w:hanging="360"/>
      </w:pPr>
    </w:lvl>
    <w:lvl w:ilvl="6" w:tplc="8814FBD0">
      <w:start w:val="1"/>
      <w:numFmt w:val="decimal"/>
      <w:lvlText w:val="%7."/>
      <w:lvlJc w:val="left"/>
      <w:pPr>
        <w:ind w:left="5040" w:hanging="360"/>
      </w:pPr>
    </w:lvl>
    <w:lvl w:ilvl="7" w:tplc="20B8BAA2">
      <w:start w:val="1"/>
      <w:numFmt w:val="decimal"/>
      <w:lvlText w:val="%8."/>
      <w:lvlJc w:val="left"/>
      <w:pPr>
        <w:ind w:left="5760" w:hanging="360"/>
      </w:pPr>
    </w:lvl>
    <w:lvl w:ilvl="8" w:tplc="5D6688AE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DCC69CF"/>
    <w:multiLevelType w:val="hybridMultilevel"/>
    <w:tmpl w:val="FA74FCDE"/>
    <w:lvl w:ilvl="0" w:tplc="9DDC9A6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74F7E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18C29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E1EB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C7A4E8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0A1C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2838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FCB6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AB8024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36317"/>
    <w:multiLevelType w:val="hybridMultilevel"/>
    <w:tmpl w:val="764A5FC0"/>
    <w:lvl w:ilvl="0" w:tplc="35242E7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62CA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2069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70ECBA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E2E57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C4685C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92A5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C29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1865D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9003582">
    <w:abstractNumId w:val="2"/>
  </w:num>
  <w:num w:numId="2" w16cid:durableId="688027933">
    <w:abstractNumId w:val="17"/>
  </w:num>
  <w:num w:numId="3" w16cid:durableId="526330072">
    <w:abstractNumId w:val="20"/>
  </w:num>
  <w:num w:numId="4" w16cid:durableId="879249889">
    <w:abstractNumId w:val="10"/>
  </w:num>
  <w:num w:numId="5" w16cid:durableId="147594953">
    <w:abstractNumId w:val="23"/>
  </w:num>
  <w:num w:numId="6" w16cid:durableId="1163203292">
    <w:abstractNumId w:val="19"/>
  </w:num>
  <w:num w:numId="7" w16cid:durableId="1855072026">
    <w:abstractNumId w:val="5"/>
  </w:num>
  <w:num w:numId="8" w16cid:durableId="540439002">
    <w:abstractNumId w:val="9"/>
  </w:num>
  <w:num w:numId="9" w16cid:durableId="521745933">
    <w:abstractNumId w:val="7"/>
  </w:num>
  <w:num w:numId="10" w16cid:durableId="1136335071">
    <w:abstractNumId w:val="0"/>
  </w:num>
  <w:num w:numId="11" w16cid:durableId="195700137">
    <w:abstractNumId w:val="15"/>
  </w:num>
  <w:num w:numId="12" w16cid:durableId="790128838">
    <w:abstractNumId w:val="18"/>
  </w:num>
  <w:num w:numId="13" w16cid:durableId="1958680959">
    <w:abstractNumId w:val="6"/>
  </w:num>
  <w:num w:numId="14" w16cid:durableId="1538197607">
    <w:abstractNumId w:val="22"/>
  </w:num>
  <w:num w:numId="15" w16cid:durableId="1228297784">
    <w:abstractNumId w:val="8"/>
  </w:num>
  <w:num w:numId="16" w16cid:durableId="1083726793">
    <w:abstractNumId w:val="12"/>
  </w:num>
  <w:num w:numId="17" w16cid:durableId="869034170">
    <w:abstractNumId w:val="21"/>
  </w:num>
  <w:num w:numId="18" w16cid:durableId="1149788129">
    <w:abstractNumId w:val="3"/>
  </w:num>
  <w:num w:numId="19" w16cid:durableId="1115177597">
    <w:abstractNumId w:val="1"/>
  </w:num>
  <w:num w:numId="20" w16cid:durableId="1346979405">
    <w:abstractNumId w:val="11"/>
  </w:num>
  <w:num w:numId="21" w16cid:durableId="1278483542">
    <w:abstractNumId w:val="16"/>
  </w:num>
  <w:num w:numId="22" w16cid:durableId="1944341679">
    <w:abstractNumId w:val="4"/>
  </w:num>
  <w:num w:numId="23" w16cid:durableId="2087610380">
    <w:abstractNumId w:val="14"/>
  </w:num>
  <w:num w:numId="24" w16cid:durableId="847597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03443C"/>
    <w:rsid w:val="0009565A"/>
    <w:rsid w:val="00166CE6"/>
    <w:rsid w:val="00276BBB"/>
    <w:rsid w:val="002B6DE6"/>
    <w:rsid w:val="002D1182"/>
    <w:rsid w:val="00334DD6"/>
    <w:rsid w:val="0037585F"/>
    <w:rsid w:val="003870C4"/>
    <w:rsid w:val="00392E18"/>
    <w:rsid w:val="003A5664"/>
    <w:rsid w:val="003D3734"/>
    <w:rsid w:val="0041373E"/>
    <w:rsid w:val="004205FB"/>
    <w:rsid w:val="004306DD"/>
    <w:rsid w:val="00447D70"/>
    <w:rsid w:val="00456733"/>
    <w:rsid w:val="00460882"/>
    <w:rsid w:val="004F502A"/>
    <w:rsid w:val="005115AA"/>
    <w:rsid w:val="005238C6"/>
    <w:rsid w:val="005439CA"/>
    <w:rsid w:val="00544298"/>
    <w:rsid w:val="00547771"/>
    <w:rsid w:val="005A308E"/>
    <w:rsid w:val="005F6B80"/>
    <w:rsid w:val="006539FF"/>
    <w:rsid w:val="00693869"/>
    <w:rsid w:val="00694204"/>
    <w:rsid w:val="00697049"/>
    <w:rsid w:val="006B2BC5"/>
    <w:rsid w:val="006D7B01"/>
    <w:rsid w:val="006E21A5"/>
    <w:rsid w:val="006F558C"/>
    <w:rsid w:val="00707947"/>
    <w:rsid w:val="00754F09"/>
    <w:rsid w:val="00775432"/>
    <w:rsid w:val="00775E3D"/>
    <w:rsid w:val="007816F0"/>
    <w:rsid w:val="007C790B"/>
    <w:rsid w:val="00805C9E"/>
    <w:rsid w:val="008151D0"/>
    <w:rsid w:val="00856B77"/>
    <w:rsid w:val="00883E13"/>
    <w:rsid w:val="008A314B"/>
    <w:rsid w:val="008A387B"/>
    <w:rsid w:val="008A580B"/>
    <w:rsid w:val="008E7BF9"/>
    <w:rsid w:val="008F1FDC"/>
    <w:rsid w:val="00911C0A"/>
    <w:rsid w:val="009224CA"/>
    <w:rsid w:val="00924F9D"/>
    <w:rsid w:val="00936408"/>
    <w:rsid w:val="00941FEB"/>
    <w:rsid w:val="00942188"/>
    <w:rsid w:val="00A54EFC"/>
    <w:rsid w:val="00AB4B55"/>
    <w:rsid w:val="00B419C1"/>
    <w:rsid w:val="00B44A5B"/>
    <w:rsid w:val="00B56673"/>
    <w:rsid w:val="00B6087F"/>
    <w:rsid w:val="00B70ABE"/>
    <w:rsid w:val="00B86C94"/>
    <w:rsid w:val="00B91EC7"/>
    <w:rsid w:val="00BD350C"/>
    <w:rsid w:val="00C80682"/>
    <w:rsid w:val="00D00F43"/>
    <w:rsid w:val="00D0165D"/>
    <w:rsid w:val="00D3584E"/>
    <w:rsid w:val="00D42F91"/>
    <w:rsid w:val="00D62BC1"/>
    <w:rsid w:val="00DF19B6"/>
    <w:rsid w:val="00E021C1"/>
    <w:rsid w:val="00E70C0B"/>
    <w:rsid w:val="00E94FA9"/>
    <w:rsid w:val="00EC5A3A"/>
    <w:rsid w:val="00F262C6"/>
    <w:rsid w:val="00F93CF3"/>
    <w:rsid w:val="00FB2E7A"/>
    <w:rsid w:val="00FB7CC3"/>
    <w:rsid w:val="0178CC39"/>
    <w:rsid w:val="026CDAFE"/>
    <w:rsid w:val="036C6C3A"/>
    <w:rsid w:val="038FA03F"/>
    <w:rsid w:val="0444EABA"/>
    <w:rsid w:val="044C5A5D"/>
    <w:rsid w:val="05266D2B"/>
    <w:rsid w:val="05640A35"/>
    <w:rsid w:val="069BD882"/>
    <w:rsid w:val="06B6736E"/>
    <w:rsid w:val="081414AB"/>
    <w:rsid w:val="0827503B"/>
    <w:rsid w:val="0A4D663D"/>
    <w:rsid w:val="0C14D331"/>
    <w:rsid w:val="0D89AE44"/>
    <w:rsid w:val="0DBDD404"/>
    <w:rsid w:val="0FF5FE06"/>
    <w:rsid w:val="102D91A2"/>
    <w:rsid w:val="10B5F927"/>
    <w:rsid w:val="134698D2"/>
    <w:rsid w:val="15C32427"/>
    <w:rsid w:val="15F6FE05"/>
    <w:rsid w:val="18F060E3"/>
    <w:rsid w:val="1D38EC99"/>
    <w:rsid w:val="20726BE2"/>
    <w:rsid w:val="21D41FFE"/>
    <w:rsid w:val="22981F56"/>
    <w:rsid w:val="236FF05F"/>
    <w:rsid w:val="2597FA9D"/>
    <w:rsid w:val="26CAC92C"/>
    <w:rsid w:val="2765FE17"/>
    <w:rsid w:val="27F33A61"/>
    <w:rsid w:val="28582937"/>
    <w:rsid w:val="294786B2"/>
    <w:rsid w:val="2C68C511"/>
    <w:rsid w:val="2D315F90"/>
    <w:rsid w:val="2D71007A"/>
    <w:rsid w:val="2DAD8752"/>
    <w:rsid w:val="2DE25A09"/>
    <w:rsid w:val="2E2CBEB6"/>
    <w:rsid w:val="2F305152"/>
    <w:rsid w:val="2F5BFDE5"/>
    <w:rsid w:val="32394CCA"/>
    <w:rsid w:val="3408A6A6"/>
    <w:rsid w:val="3573B489"/>
    <w:rsid w:val="363D4CAF"/>
    <w:rsid w:val="3BAC5DB1"/>
    <w:rsid w:val="3C5E9600"/>
    <w:rsid w:val="3CDF16D6"/>
    <w:rsid w:val="3CE6659B"/>
    <w:rsid w:val="3E60E4A6"/>
    <w:rsid w:val="3EA602F3"/>
    <w:rsid w:val="410C4A7C"/>
    <w:rsid w:val="4111C950"/>
    <w:rsid w:val="4211516B"/>
    <w:rsid w:val="429952C8"/>
    <w:rsid w:val="450F8786"/>
    <w:rsid w:val="4652CE2E"/>
    <w:rsid w:val="492D7A04"/>
    <w:rsid w:val="4B68A68A"/>
    <w:rsid w:val="4C651AC6"/>
    <w:rsid w:val="517D49FF"/>
    <w:rsid w:val="51BEBFB1"/>
    <w:rsid w:val="52642E41"/>
    <w:rsid w:val="5265F08A"/>
    <w:rsid w:val="528C1933"/>
    <w:rsid w:val="559BCF03"/>
    <w:rsid w:val="562D5DD8"/>
    <w:rsid w:val="56CC1DC4"/>
    <w:rsid w:val="572390C7"/>
    <w:rsid w:val="592376A2"/>
    <w:rsid w:val="5A43381C"/>
    <w:rsid w:val="5A596335"/>
    <w:rsid w:val="5BF1E82A"/>
    <w:rsid w:val="5C0C52A5"/>
    <w:rsid w:val="60590F54"/>
    <w:rsid w:val="6258E8C6"/>
    <w:rsid w:val="632BFB78"/>
    <w:rsid w:val="64268E5B"/>
    <w:rsid w:val="6922AC7C"/>
    <w:rsid w:val="6937E7F2"/>
    <w:rsid w:val="6A73B805"/>
    <w:rsid w:val="6AB00200"/>
    <w:rsid w:val="6E5FBFE3"/>
    <w:rsid w:val="6F35C6F2"/>
    <w:rsid w:val="70EC6B15"/>
    <w:rsid w:val="71D20461"/>
    <w:rsid w:val="7308F60B"/>
    <w:rsid w:val="732EB8DE"/>
    <w:rsid w:val="737695E6"/>
    <w:rsid w:val="74A235BB"/>
    <w:rsid w:val="7698C974"/>
    <w:rsid w:val="772B3742"/>
    <w:rsid w:val="7745AD71"/>
    <w:rsid w:val="777026AD"/>
    <w:rsid w:val="7A4309C8"/>
    <w:rsid w:val="7ACCA1FC"/>
    <w:rsid w:val="7CA2D540"/>
    <w:rsid w:val="7DB9B0CE"/>
    <w:rsid w:val="7DCDDACF"/>
    <w:rsid w:val="7F64F06B"/>
    <w:rsid w:val="7FE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C07E4"/>
  <w15:docId w15:val="{04156530-F6C8-4DC4-82E7-13425422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087F"/>
  </w:style>
  <w:style w:type="paragraph" w:customStyle="1" w:styleId="paragraph">
    <w:name w:val="paragraph"/>
    <w:basedOn w:val="Normal"/>
    <w:rsid w:val="00941FEB"/>
    <w:pPr>
      <w:spacing w:before="100" w:beforeAutospacing="1" w:after="100" w:afterAutospacing="1"/>
    </w:pPr>
    <w:rPr>
      <w:lang w:val="de-DE" w:eastAsia="de-DE"/>
    </w:rPr>
  </w:style>
  <w:style w:type="character" w:customStyle="1" w:styleId="normaltextrun">
    <w:name w:val="normaltextrun"/>
    <w:basedOn w:val="DefaultParagraphFont"/>
    <w:rsid w:val="00941FEB"/>
  </w:style>
  <w:style w:type="character" w:customStyle="1" w:styleId="eop">
    <w:name w:val="eop"/>
    <w:basedOn w:val="DefaultParagraphFont"/>
    <w:rsid w:val="009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h-her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e4f8654-77c7-4328-ad7f-11db9037cf9c" xsi:nil="true"/>
    <Member_Groups xmlns="8e4f8654-77c7-4328-ad7f-11db9037cf9c">
      <UserInfo>
        <DisplayName/>
        <AccountId xsi:nil="true"/>
        <AccountType/>
      </UserInfo>
    </Member_Groups>
    <Self_Registration_Enabled xmlns="8e4f8654-77c7-4328-ad7f-11db9037cf9c" xsi:nil="true"/>
    <Has_Leaders_Only_SectionGroup xmlns="8e4f8654-77c7-4328-ad7f-11db9037cf9c" xsi:nil="true"/>
    <Leaders xmlns="8e4f8654-77c7-4328-ad7f-11db9037cf9c">
      <UserInfo>
        <DisplayName/>
        <AccountId xsi:nil="true"/>
        <AccountType/>
      </UserInfo>
    </Leaders>
    <Math_Settings xmlns="8e4f8654-77c7-4328-ad7f-11db9037cf9c" xsi:nil="true"/>
    <Invited_Members xmlns="8e4f8654-77c7-4328-ad7f-11db9037cf9c" xsi:nil="true"/>
    <FolderType xmlns="8e4f8654-77c7-4328-ad7f-11db9037cf9c" xsi:nil="true"/>
    <Owner xmlns="8e4f8654-77c7-4328-ad7f-11db9037cf9c">
      <UserInfo>
        <DisplayName/>
        <AccountId xsi:nil="true"/>
        <AccountType/>
      </UserInfo>
    </Owner>
    <LMS_Mappings xmlns="8e4f8654-77c7-4328-ad7f-11db9037cf9c" xsi:nil="true"/>
    <Invited_Leaders xmlns="8e4f8654-77c7-4328-ad7f-11db9037cf9c" xsi:nil="true"/>
    <IsNotebookLocked xmlns="8e4f8654-77c7-4328-ad7f-11db9037cf9c" xsi:nil="true"/>
    <NotebookType xmlns="8e4f8654-77c7-4328-ad7f-11db9037cf9c" xsi:nil="true"/>
    <CultureName xmlns="8e4f8654-77c7-4328-ad7f-11db9037cf9c" xsi:nil="true"/>
    <Members xmlns="8e4f8654-77c7-4328-ad7f-11db9037cf9c">
      <UserInfo>
        <DisplayName/>
        <AccountId xsi:nil="true"/>
        <AccountType/>
      </UserInfo>
    </Members>
    <DefaultSectionNames xmlns="8e4f8654-77c7-4328-ad7f-11db9037cf9c" xsi:nil="true"/>
    <Is_Collaboration_Space_Locked xmlns="8e4f8654-77c7-4328-ad7f-11db9037cf9c" xsi:nil="true"/>
    <Teams_Channel_Section_Location xmlns="8e4f8654-77c7-4328-ad7f-11db9037cf9c" xsi:nil="true"/>
    <AppVersion xmlns="8e4f8654-77c7-4328-ad7f-11db9037cf9c" xsi:nil="true"/>
    <Distribution_Groups xmlns="8e4f8654-77c7-4328-ad7f-11db9037cf9c" xsi:nil="true"/>
    <Templates xmlns="8e4f8654-77c7-4328-ad7f-11db9037cf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31" ma:contentTypeDescription="Een nieuw document maken." ma:contentTypeScope="" ma:versionID="c992031879717784173568c952ec007d">
  <xsd:schema xmlns:xsd="http://www.w3.org/2001/XMLSchema" xmlns:xs="http://www.w3.org/2001/XMLSchema" xmlns:p="http://schemas.microsoft.com/office/2006/metadata/properties" xmlns:ns2="8e4f8654-77c7-4328-ad7f-11db9037cf9c" targetNamespace="http://schemas.microsoft.com/office/2006/metadata/properties" ma:root="true" ma:fieldsID="0eccef724732b1f03330a223009fc469" ns2:_="">
    <xsd:import namespace="8e4f8654-77c7-4328-ad7f-11db9037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Location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720F1E-B58F-47FF-BAB6-A36A6674BD48}">
  <ds:schemaRefs>
    <ds:schemaRef ds:uri="http://schemas.microsoft.com/office/2006/metadata/properties"/>
    <ds:schemaRef ds:uri="http://schemas.microsoft.com/office/infopath/2007/PartnerControls"/>
    <ds:schemaRef ds:uri="8e4f8654-77c7-4328-ad7f-11db9037cf9c"/>
  </ds:schemaRefs>
</ds:datastoreItem>
</file>

<file path=customXml/itemProps3.xml><?xml version="1.0" encoding="utf-8"?>
<ds:datastoreItem xmlns:ds="http://schemas.openxmlformats.org/officeDocument/2006/customXml" ds:itemID="{35DCDF3E-D553-47BC-9698-12C54D593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669E4-C248-49C1-BECC-B24F4B8A1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654-77c7-4328-ad7f-11db9037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Schwier, Andrea</dc:creator>
  <cp:keywords/>
  <cp:lastModifiedBy>Bödding, Maren (UT-SBD)</cp:lastModifiedBy>
  <cp:revision>2</cp:revision>
  <dcterms:created xsi:type="dcterms:W3CDTF">2023-05-05T07:16:00Z</dcterms:created>
  <dcterms:modified xsi:type="dcterms:W3CDTF">2023-05-05T07:16:00Z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0x010100F22DFA1E3CFE1D4A950832B1A4A5EA8C</vt:lpwstr>
  </property>
</Properties>
</file>